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pPr>
        <w:jc w:val="center"/>
        <w:rPr>
          <w:rFonts w:hint="eastAsia"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pStyle w:val="2"/>
        <w:jc w:val="center"/>
        <w:rPr>
          <w:rFonts w:hint="eastAsia"/>
          <w:sz w:val="72"/>
          <w:szCs w:val="72"/>
        </w:rPr>
      </w:pPr>
      <w:bookmarkStart w:id="4" w:name="_GoBack"/>
      <w:r>
        <w:rPr>
          <w:rFonts w:hint="eastAsia"/>
          <w:sz w:val="72"/>
          <w:szCs w:val="72"/>
          <w:lang w:val="en-US" w:eastAsia="zh-CN"/>
        </w:rPr>
        <w:t>AWG</w:t>
      </w:r>
      <w:bookmarkEnd w:id="4"/>
      <w:r>
        <w:rPr>
          <w:rFonts w:hint="eastAsia"/>
          <w:sz w:val="72"/>
          <w:szCs w:val="72"/>
        </w:rPr>
        <w:t>数显扭力扳手</w:t>
      </w: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使</w:t>
      </w: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用</w:t>
      </w: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说</w:t>
      </w: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明</w:t>
      </w: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书</w:t>
      </w:r>
    </w:p>
    <w:p>
      <w:pPr>
        <w:jc w:val="both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both"/>
        <w:rPr>
          <w:rFonts w:hint="eastAsia" w:asciiTheme="minorEastAsia" w:hAnsiTheme="minorEastAsia"/>
          <w:b/>
          <w:sz w:val="72"/>
          <w:szCs w:val="72"/>
        </w:rPr>
      </w:pPr>
    </w:p>
    <w:p/>
    <w:p>
      <w:pPr>
        <w:spacing w:line="300" w:lineRule="auto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Theme="minorEastAsia" w:hAnsiTheme="minorEastAsia"/>
          <w:b/>
          <w:sz w:val="72"/>
          <w:szCs w:val="72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00" w:lineRule="auto"/>
        <w:rPr>
          <w:rFonts w:hint="eastAsia"/>
          <w:b/>
          <w:bCs/>
          <w:sz w:val="24"/>
          <w:szCs w:val="24"/>
        </w:rPr>
      </w:pPr>
    </w:p>
    <w:p>
      <w:p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一、概述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1.1主要用途及适用范围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数显扭力扳手有别于一般的扭力扳手，拥有强大的操作功能，包含扭力设定；单位设定；模式设定；数值储存；数值清除；数值输出以及用户校正功能。易于操作，通过安装数字显示屏降低了对操作人员的要求。适用于汽车行业、机械行业等的螺栓紧固及控制。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 功能特点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1.2.1  数显扭力读取值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1.2.2  顺时针±2%，逆时针±2.5%精度（在最大操作范围的20~100%）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1.2.3  顺时针及逆时针均可操作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1.2.4  峰值保持及实时模式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1.2.5  蜂鸣器及LED指示（达到预定扭力值时）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1.2.6  四种工程单位（ft.lb、in.lb、N.m、kgf.cm）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1.2.7  100笔可储存记录值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1.2.8  通讯功能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1.2.9  5分钟自动关机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1.3 产品型号选型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OLE_LINK4"/>
      <w:bookmarkStart w:id="1" w:name="OLE_LINK3"/>
      <w:r>
        <w:rPr>
          <w:rFonts w:hint="eastAsia" w:asciiTheme="minorEastAsia" w:hAnsiTheme="minorEastAsia" w:eastAsiaTheme="minorEastAsia" w:cstheme="minorEastAsia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instrText xml:space="preserve">= 1 \* GB3</w:instrTex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：最高精度</w:t>
      </w:r>
    </w:p>
    <w:tbl>
      <w:tblPr>
        <w:tblStyle w:val="8"/>
        <w:tblW w:w="70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精确度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±2%-顺时针/±2.5%-逆时针</w:t>
            </w:r>
          </w:p>
        </w:tc>
      </w:tr>
    </w:tbl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instrText xml:space="preserve"> = 2 \* GB3 </w:instrTex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：是否带通讯功能</w:t>
      </w:r>
    </w:p>
    <w:tbl>
      <w:tblPr>
        <w:tblStyle w:val="8"/>
        <w:tblW w:w="70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8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7054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通讯传输功能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4819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</w:t>
            </w:r>
          </w:p>
        </w:tc>
        <w:tc>
          <w:tcPr>
            <w:tcW w:w="4819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</w:t>
            </w:r>
          </w:p>
        </w:tc>
      </w:tr>
      <w:bookmarkEnd w:id="0"/>
      <w:bookmarkEnd w:id="1"/>
    </w:tbl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sz w:val="72"/>
          <w:szCs w:val="72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二、各部件功能及名称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600575" cy="794385"/>
            <wp:effectExtent l="19050" t="0" r="9442" b="0"/>
            <wp:docPr id="9" name="图片 8" descr="AWG外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AWG外形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605" cy="79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178935" cy="668020"/>
            <wp:effectExtent l="19050" t="0" r="0" b="0"/>
            <wp:docPr id="11" name="图片 10" descr="AWG外形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AWG外形2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429" cy="67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2437765" cy="1168400"/>
            <wp:effectExtent l="19050" t="0" r="497" b="0"/>
            <wp:docPr id="17" name="图片 16" descr="屏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屏幕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42" cy="116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1、双向棘轮头                        11、扭力值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2、转向拨片                          12、P（峰值模式）、T（实时模式）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3、通讯孔                            13、单位（N.m、in.lb、ft.lb、kgf.cm）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4、LCD屏幕                          14、LED指示灯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5、按键                              15、菜单按键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6、蜂鸣器                            16、确定按键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7、电池盒                            17、向上按键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8、电池盖                            18、取消按键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9、棘轮扭力方头                      19、向下按键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10、握把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tabs>
          <w:tab w:val="left" w:pos="511"/>
          <w:tab w:val="center" w:pos="4935"/>
        </w:tabs>
        <w:jc w:val="left"/>
        <w:rPr>
          <w:rFonts w:hint="eastAsia" w:ascii="仿宋" w:hAnsi="仿宋" w:eastAsia="仿宋" w:cs="仿宋"/>
          <w:b/>
          <w:sz w:val="18"/>
          <w:szCs w:val="18"/>
          <w:lang w:eastAsia="zh-CN"/>
        </w:rPr>
      </w:pPr>
    </w:p>
    <w:p>
      <w:pPr>
        <w:tabs>
          <w:tab w:val="left" w:pos="511"/>
          <w:tab w:val="center" w:pos="4935"/>
        </w:tabs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三、产品技术规格</w:t>
      </w:r>
    </w:p>
    <w:tbl>
      <w:tblPr>
        <w:tblStyle w:val="8"/>
        <w:tblW w:w="91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68"/>
        <w:gridCol w:w="803"/>
        <w:gridCol w:w="802"/>
        <w:gridCol w:w="1"/>
        <w:gridCol w:w="802"/>
        <w:gridCol w:w="1"/>
        <w:gridCol w:w="801"/>
        <w:gridCol w:w="1"/>
        <w:gridCol w:w="668"/>
        <w:gridCol w:w="134"/>
        <w:gridCol w:w="535"/>
        <w:gridCol w:w="268"/>
        <w:gridCol w:w="401"/>
        <w:gridCol w:w="255"/>
        <w:gridCol w:w="413"/>
        <w:gridCol w:w="1"/>
        <w:gridCol w:w="534"/>
        <w:gridCol w:w="269"/>
        <w:gridCol w:w="534"/>
        <w:gridCol w:w="268"/>
        <w:gridCol w:w="1"/>
        <w:gridCol w:w="280"/>
        <w:gridCol w:w="2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50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型号</w:t>
            </w:r>
          </w:p>
        </w:tc>
        <w:tc>
          <w:tcPr>
            <w:tcW w:w="668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不带通讯</w:t>
            </w:r>
          </w:p>
        </w:tc>
        <w:tc>
          <w:tcPr>
            <w:tcW w:w="803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-0010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-0030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-0030</w:t>
            </w:r>
          </w:p>
        </w:tc>
        <w:tc>
          <w:tcPr>
            <w:tcW w:w="802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-0060</w:t>
            </w:r>
          </w:p>
        </w:tc>
        <w:tc>
          <w:tcPr>
            <w:tcW w:w="802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-0085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-0135</w:t>
            </w:r>
          </w:p>
        </w:tc>
        <w:tc>
          <w:tcPr>
            <w:tcW w:w="656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-0135</w:t>
            </w:r>
          </w:p>
          <w:p>
            <w:pPr>
              <w:tabs>
                <w:tab w:val="left" w:pos="64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8" w:type="dxa"/>
            <w:gridSpan w:val="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-0200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-0340</w:t>
            </w:r>
          </w:p>
        </w:tc>
        <w:tc>
          <w:tcPr>
            <w:tcW w:w="549" w:type="dxa"/>
            <w:gridSpan w:val="3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-0500</w:t>
            </w:r>
          </w:p>
          <w:p>
            <w:pPr>
              <w:tabs>
                <w:tab w:val="left" w:pos="58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" w:type="dxa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-0850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04" w:type="dxa"/>
            <w:vMerge w:val="continue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8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带通讯</w:t>
            </w:r>
          </w:p>
        </w:tc>
        <w:tc>
          <w:tcPr>
            <w:tcW w:w="803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-0010R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-0030R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-0030R</w:t>
            </w:r>
          </w:p>
        </w:tc>
        <w:tc>
          <w:tcPr>
            <w:tcW w:w="802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-0060R</w:t>
            </w:r>
          </w:p>
        </w:tc>
        <w:tc>
          <w:tcPr>
            <w:tcW w:w="802" w:type="dxa"/>
            <w:gridSpan w:val="2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-0085R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-0135R</w:t>
            </w:r>
          </w:p>
        </w:tc>
        <w:tc>
          <w:tcPr>
            <w:tcW w:w="656" w:type="dxa"/>
            <w:gridSpan w:val="2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-0135R</w:t>
            </w:r>
          </w:p>
        </w:tc>
        <w:tc>
          <w:tcPr>
            <w:tcW w:w="948" w:type="dxa"/>
            <w:gridSpan w:val="3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-0200R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-0340R</w:t>
            </w:r>
          </w:p>
        </w:tc>
        <w:tc>
          <w:tcPr>
            <w:tcW w:w="549" w:type="dxa"/>
            <w:gridSpan w:val="3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-0500R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" w:type="dxa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-0850R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1172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最小分度值</w:t>
            </w:r>
          </w:p>
        </w:tc>
        <w:tc>
          <w:tcPr>
            <w:tcW w:w="4013" w:type="dxa"/>
            <w:gridSpan w:val="9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0.01</w:t>
            </w:r>
          </w:p>
        </w:tc>
        <w:tc>
          <w:tcPr>
            <w:tcW w:w="3999" w:type="dxa"/>
            <w:gridSpan w:val="1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最大操作范围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（N.m）</w:t>
            </w:r>
          </w:p>
        </w:tc>
        <w:tc>
          <w:tcPr>
            <w:tcW w:w="803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10N.m/7.37ft.lb/88.50in.lb/101.97kgf.cm</w:t>
            </w:r>
          </w:p>
        </w:tc>
        <w:tc>
          <w:tcPr>
            <w:tcW w:w="802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30N.m/22.12ft.lb/265.5in.lb/305.91kgf.cm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30N.m/22.12ft.lb/265.5in.lb/305.91kgf.cm</w:t>
            </w:r>
          </w:p>
        </w:tc>
        <w:tc>
          <w:tcPr>
            <w:tcW w:w="802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60N.m/44.25ft.lb/531.04in.lb/611.82kgf.cm</w:t>
            </w:r>
          </w:p>
        </w:tc>
        <w:tc>
          <w:tcPr>
            <w:tcW w:w="803" w:type="dxa"/>
            <w:gridSpan w:val="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85N.m/62.69ft.lb/752.31in.lb/866.75kgf.cm</w:t>
            </w:r>
          </w:p>
        </w:tc>
        <w:tc>
          <w:tcPr>
            <w:tcW w:w="535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135N.m/99.57ft.lb/1195in.lb/1376.61kgf.cm</w:t>
            </w:r>
          </w:p>
        </w:tc>
        <w:tc>
          <w:tcPr>
            <w:tcW w:w="669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135N.m/99.57ft.lb/1195in.lb/1376.61kgf.cm</w:t>
            </w:r>
          </w:p>
        </w:tc>
        <w:tc>
          <w:tcPr>
            <w:tcW w:w="669" w:type="dxa"/>
            <w:gridSpan w:val="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200N.m/147.5ft.lb/1770in.lb/2039.43kgf.cm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340N.m/250ft.lb/3009in.lb/3467.03kgf.cm</w:t>
            </w:r>
          </w:p>
        </w:tc>
        <w:tc>
          <w:tcPr>
            <w:tcW w:w="802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500N.m/4424in.lb/368.7ft.lb/5098.58kgf.cm</w:t>
            </w:r>
          </w:p>
        </w:tc>
        <w:tc>
          <w:tcPr>
            <w:tcW w:w="521" w:type="dxa"/>
            <w:gridSpan w:val="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OLE_LINK2"/>
            <w:bookmarkStart w:id="3" w:name="OLE_LINK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850N.m/7521in.lb/626.8ft.ln/8667.58kgf.cm</w:t>
            </w:r>
            <w:bookmarkEnd w:id="2"/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连接头（inches）</w:t>
            </w:r>
          </w:p>
        </w:tc>
        <w:tc>
          <w:tcPr>
            <w:tcW w:w="1605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1/4</w:t>
            </w:r>
          </w:p>
        </w:tc>
        <w:tc>
          <w:tcPr>
            <w:tcW w:w="2943" w:type="dxa"/>
            <w:gridSpan w:val="8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3/8</w:t>
            </w:r>
          </w:p>
        </w:tc>
        <w:tc>
          <w:tcPr>
            <w:tcW w:w="2141" w:type="dxa"/>
            <w:gridSpan w:val="7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1/2</w:t>
            </w:r>
          </w:p>
        </w:tc>
        <w:tc>
          <w:tcPr>
            <w:tcW w:w="1323" w:type="dxa"/>
            <w:gridSpan w:val="5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3/4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蜂鸣器设定范围（N.m）</w:t>
            </w:r>
          </w:p>
        </w:tc>
        <w:tc>
          <w:tcPr>
            <w:tcW w:w="803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0.5~10</w:t>
            </w:r>
          </w:p>
        </w:tc>
        <w:tc>
          <w:tcPr>
            <w:tcW w:w="802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1.5~30</w:t>
            </w:r>
          </w:p>
        </w:tc>
        <w:tc>
          <w:tcPr>
            <w:tcW w:w="803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1.5~30</w:t>
            </w:r>
          </w:p>
        </w:tc>
        <w:tc>
          <w:tcPr>
            <w:tcW w:w="802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2~60</w:t>
            </w:r>
          </w:p>
        </w:tc>
        <w:tc>
          <w:tcPr>
            <w:tcW w:w="669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4.25~85</w:t>
            </w:r>
          </w:p>
        </w:tc>
        <w:tc>
          <w:tcPr>
            <w:tcW w:w="669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6.75~135</w:t>
            </w:r>
          </w:p>
        </w:tc>
        <w:tc>
          <w:tcPr>
            <w:tcW w:w="669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6.75~135</w:t>
            </w:r>
          </w:p>
          <w:p>
            <w:pPr>
              <w:tabs>
                <w:tab w:val="left" w:pos="57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8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10~200</w:t>
            </w:r>
          </w:p>
        </w:tc>
        <w:tc>
          <w:tcPr>
            <w:tcW w:w="804" w:type="dxa"/>
            <w:gridSpan w:val="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17~340</w:t>
            </w:r>
          </w:p>
        </w:tc>
        <w:tc>
          <w:tcPr>
            <w:tcW w:w="803" w:type="dxa"/>
            <w:gridSpan w:val="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25~500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42.5~850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长度</w:t>
            </w:r>
          </w:p>
        </w:tc>
        <w:tc>
          <w:tcPr>
            <w:tcW w:w="1605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390</w:t>
            </w:r>
          </w:p>
        </w:tc>
        <w:tc>
          <w:tcPr>
            <w:tcW w:w="2943" w:type="dxa"/>
            <w:gridSpan w:val="8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420</w:t>
            </w:r>
          </w:p>
        </w:tc>
        <w:tc>
          <w:tcPr>
            <w:tcW w:w="1337" w:type="dxa"/>
            <w:gridSpan w:val="4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535</w:t>
            </w:r>
          </w:p>
        </w:tc>
        <w:tc>
          <w:tcPr>
            <w:tcW w:w="804" w:type="dxa"/>
            <w:gridSpan w:val="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655</w:t>
            </w:r>
          </w:p>
        </w:tc>
        <w:tc>
          <w:tcPr>
            <w:tcW w:w="803" w:type="dxa"/>
            <w:gridSpan w:val="3"/>
          </w:tcPr>
          <w:p>
            <w:pPr>
              <w:tabs>
                <w:tab w:val="left" w:pos="600"/>
              </w:tabs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pict>
                <v:shape id="_x0000_s1051" o:spid="_x0000_s1051" o:spt="32" type="#_x0000_t32" style="position:absolute;left:0pt;margin-left:36.55pt;margin-top:1.15pt;height:16.9pt;width:41.25pt;z-index:251703296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pict>
                <v:shape id="_x0000_s1052" o:spid="_x0000_s1052" o:spt="32" type="#_x0000_t32" style="position:absolute;left:0pt;margin-left:-4.7pt;margin-top:1.15pt;height:16.9pt;width:41.25pt;z-index:25170432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520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2943" w:type="dxa"/>
            <w:gridSpan w:val="8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37" w:type="dxa"/>
            <w:gridSpan w:val="4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804" w:type="dxa"/>
            <w:gridSpan w:val="3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803" w:type="dxa"/>
            <w:gridSpan w:val="3"/>
          </w:tcPr>
          <w:p>
            <w:pPr>
              <w:tabs>
                <w:tab w:val="left" w:pos="600"/>
              </w:tabs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520" w:type="dxa"/>
            <w:gridSpan w:val="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精度*1</w:t>
            </w:r>
          </w:p>
        </w:tc>
        <w:tc>
          <w:tcPr>
            <w:tcW w:w="6689" w:type="dxa"/>
            <w:gridSpan w:val="17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顺时针：±2%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逆时针：±2.5%</w:t>
            </w:r>
          </w:p>
        </w:tc>
        <w:tc>
          <w:tcPr>
            <w:tcW w:w="1323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顺时针：±2.5%</w:t>
            </w:r>
          </w:p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逆时针：±3.5%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资料存储容量</w:t>
            </w:r>
          </w:p>
        </w:tc>
        <w:tc>
          <w:tcPr>
            <w:tcW w:w="8012" w:type="dxa"/>
            <w:gridSpan w:val="2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操作模式</w:t>
            </w:r>
          </w:p>
        </w:tc>
        <w:tc>
          <w:tcPr>
            <w:tcW w:w="8012" w:type="dxa"/>
            <w:gridSpan w:val="2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峰值保持（P）/实时模式（T）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2" w:type="dxa"/>
            <w:gridSpan w:val="2"/>
            <w:vAlign w:val="center"/>
          </w:tcPr>
          <w:p>
            <w:pPr>
              <w:tabs>
                <w:tab w:val="left" w:pos="855"/>
              </w:tabs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  <w:tc>
          <w:tcPr>
            <w:tcW w:w="8012" w:type="dxa"/>
            <w:gridSpan w:val="22"/>
          </w:tcPr>
          <w:p>
            <w:pPr>
              <w:tabs>
                <w:tab w:val="left" w:pos="855"/>
              </w:tabs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N.m、in.lb、ft.lb、kgf.cm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棘轮头形式</w:t>
            </w:r>
          </w:p>
        </w:tc>
        <w:tc>
          <w:tcPr>
            <w:tcW w:w="8012" w:type="dxa"/>
            <w:gridSpan w:val="2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双向棘轮头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棘轮头齿数</w:t>
            </w:r>
          </w:p>
        </w:tc>
        <w:tc>
          <w:tcPr>
            <w:tcW w:w="6689" w:type="dxa"/>
            <w:gridSpan w:val="17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36</w:t>
            </w:r>
          </w:p>
        </w:tc>
        <w:tc>
          <w:tcPr>
            <w:tcW w:w="1323" w:type="dxa"/>
            <w:gridSpan w:val="5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按键数</w:t>
            </w:r>
          </w:p>
        </w:tc>
        <w:tc>
          <w:tcPr>
            <w:tcW w:w="8012" w:type="dxa"/>
            <w:gridSpan w:val="2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电池</w:t>
            </w:r>
          </w:p>
        </w:tc>
        <w:tc>
          <w:tcPr>
            <w:tcW w:w="8012" w:type="dxa"/>
            <w:gridSpan w:val="2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2节1.5V 5号电池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操作温度</w:t>
            </w:r>
          </w:p>
        </w:tc>
        <w:tc>
          <w:tcPr>
            <w:tcW w:w="8012" w:type="dxa"/>
            <w:gridSpan w:val="22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-10℃~60℃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300" w:lineRule="auto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存储温度</w:t>
            </w:r>
          </w:p>
        </w:tc>
        <w:tc>
          <w:tcPr>
            <w:tcW w:w="8012" w:type="dxa"/>
            <w:gridSpan w:val="22"/>
          </w:tcPr>
          <w:p>
            <w:pPr>
              <w:spacing w:line="300" w:lineRule="auto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-20℃~70℃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湿度</w:t>
            </w:r>
          </w:p>
        </w:tc>
        <w:tc>
          <w:tcPr>
            <w:tcW w:w="8012" w:type="dxa"/>
            <w:gridSpan w:val="22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无凝露可到90%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摔落测试高度</w:t>
            </w:r>
          </w:p>
        </w:tc>
        <w:tc>
          <w:tcPr>
            <w:tcW w:w="8012" w:type="dxa"/>
            <w:gridSpan w:val="22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振动测试条件*2</w:t>
            </w:r>
          </w:p>
        </w:tc>
        <w:tc>
          <w:tcPr>
            <w:tcW w:w="8012" w:type="dxa"/>
            <w:gridSpan w:val="22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寿命测试*3</w:t>
            </w:r>
          </w:p>
        </w:tc>
        <w:tc>
          <w:tcPr>
            <w:tcW w:w="8012" w:type="dxa"/>
            <w:gridSpan w:val="22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10000次</w:t>
            </w:r>
          </w:p>
        </w:tc>
      </w:tr>
    </w:tbl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*：请参阅表格后面的批注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注意：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*1、精度保证范围是在最大操作值的20%到100%，且最后一位数为±1不计。扭力精度是常态值。校正精度以握把上五条凹槽的中间凹槽为校正点。为了确保精度，建议每年校正一次。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*2、寿命测试包括水平试验和垂直试验。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*3、“一次”是指将扳手从0N.m施力至该扳手最大操作设定值，然后再回到0N.m。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Theme="minorEastAsia" w:hAnsiTheme="minorEastAsia"/>
          <w:b/>
          <w:sz w:val="72"/>
          <w:szCs w:val="72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四、使用扳手前注意事项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4.1、置入电池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4.1.1、将电池盖取出。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4.1.2、置入两个五号电池到电池盒中，请注意正负极方向。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4.1.3、盖上电池盖，并将电池盖旋转至如下、下图所示的位置。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1273175</wp:posOffset>
            </wp:positionH>
            <wp:positionV relativeFrom="paragraph">
              <wp:posOffset>1256030</wp:posOffset>
            </wp:positionV>
            <wp:extent cx="2008505" cy="1033780"/>
            <wp:effectExtent l="19050" t="0" r="0" b="0"/>
            <wp:wrapNone/>
            <wp:docPr id="10" name="图片 9" descr="电池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电池盖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229" cy="1033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5021580" cy="1287145"/>
            <wp:effectExtent l="19050" t="0" r="7123" b="0"/>
            <wp:docPr id="18" name="图片 17" descr="AWG外形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AWG外形3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162" cy="129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4.2、打开电源和重置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4.2.1、按“C”键打开扳手电源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4.2.2、电源打开后，在使用之前，按“C”键重置扳手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152400</wp:posOffset>
            </wp:positionV>
            <wp:extent cx="1314450" cy="523875"/>
            <wp:effectExtent l="19050" t="0" r="0" b="0"/>
            <wp:wrapNone/>
            <wp:docPr id="4" name="图片 3" descr="重设界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重设界面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注意：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1、如果扳手在开启电源之前就已经有外力施加在扳手上，开启电源/重设后，会有一个偏移值显示在屏幕上。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2、“N.m”和“T”是从EEPROM载入。一旦使用者更改单位或模式，将会永远存在EEPROM。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4.3、在睡眠时唤醒扳手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4.3.1、扳手为了省电，如无操作。大约在5分钟后会进入睡眠模式。按“C”键可唤醒扳手</w:t>
      </w:r>
    </w:p>
    <w:p>
      <w:pPr>
        <w:spacing w:line="276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4.4、低电压保护</w:t>
      </w:r>
    </w:p>
    <w:p>
      <w:pPr>
        <w:spacing w:line="276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4.4.1、如果系统侦测电池电压低于2.2V时，扳手会切断电源；扳手电压低于2.2V时 ，扳手会自动关机。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五、设定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725420" cy="5652770"/>
            <wp:effectExtent l="19050" t="0" r="0" b="0"/>
            <wp:docPr id="8" name="图片 7" descr="设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设定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079" cy="565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注意：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1、如果存储器没有资料时，屏幕显示“n000”,然后自动切换到存储值“0000”。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2、通讯模式是用来上传记录至电脑用的。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六、实时模式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592070" cy="5525135"/>
            <wp:effectExtent l="19050" t="0" r="0" b="0"/>
            <wp:docPr id="12" name="图片 11" descr="实时模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实时模式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111" cy="55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七、峰值保持模式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642870" cy="6027420"/>
            <wp:effectExtent l="19050" t="0" r="4721" b="0"/>
            <wp:docPr id="16" name="图片 15" descr="峰值保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峰值保持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77" cy="602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八、通讯功能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8.1、连接通讯线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8.1.1、关闭扳手电源后，使用附属的通讯线连接电脑通讯孔与扳手。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8.2、上传存储值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8.2.1、确定已接妥PC与扳手。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8.2.2、按压扳手操作模式至“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340995" cy="190500"/>
            <wp:effectExtent l="19050" t="0" r="1708" b="0"/>
            <wp:docPr id="19" name="图片 18" descr="s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send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08" cy="19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”。（参考“设定”章节）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8.2.3、在PC上启动上传软件。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8.2.4、在上传软件，首先选择正确的Com No并且点击“Port Open”打开端口。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8.2.5、下一步，点击upload键以传送存储值至电脑。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8.2.6、最后，点击“Export”，系统会自动以Excel的格式打开上传的数据。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8.2.7、选择合适的存储路径保存你所上传的数据表格。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九、保养与储存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9.1、注意: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为了维持良好精度，建议大约每一年需重新校正一次。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9.2、过扭力可能会造成损坏或精度损失（超过最大扭力范围105%）。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9.3、请勿将扳手剧烈摇晃或将扳手摔落地上。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9.4、不要把扳手当铁锤使用。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9.5、请勿将扳手放在高温、高湿度或是太阳直射的地方。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9.6、请勿在靠近水的地方使用扳手。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9.7、如果不小心将扳手弄湿，请立刻用干毛巾擦干。海水中的盐分可能会破坏扳手。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9.8、请勿使用有机溶剂清洁扳手，如酒精或是油漆稀释剂。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9.9、请勿将扳手靠近磁性物体。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9.10、请勿将扳手放置在灰尘或是砂子很多的地方，这会导致扳手严重的破坏。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9.11、请勿重压LCD屏幕。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24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Theme="minorEastAsia" w:hAnsiTheme="minorEastAsia"/>
          <w:b/>
          <w:sz w:val="72"/>
          <w:szCs w:val="72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产品使用说明书</w:t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</w:rPr>
      </w:pPr>
    </w:p>
    <w:p>
      <w:pPr>
        <w:spacing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十、电池处理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10.1、如果长时间不使用扭力扳手时，请将电池取出。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10.2、当您需要长途旅行或是身处寒冷地区时，请准备备用电池。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10.3、请勿混合使用不同厂牌的电池，也请勿将新旧电池混合使用。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10.4、汗水、油污等会阻碍电池电极的接触，请在放入扭力扳手前，将电池擦拭干净。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10.5、请将使用完的电池丢弃在指定回收处。请勿将电池置入火中。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十一、随机附件明细表</w:t>
      </w:r>
    </w:p>
    <w:tbl>
      <w:tblPr>
        <w:tblStyle w:val="8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27"/>
        <w:gridCol w:w="3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数显扭力扳手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说明书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电池盖钥匙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合格证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保修卡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检查证明书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干燥剂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5#电池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2节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sectPr>
      <w:headerReference r:id="rId3" w:type="default"/>
      <w:footerReference r:id="rId4" w:type="default"/>
      <w:pgSz w:w="11907" w:h="16839"/>
      <w:pgMar w:top="1440" w:right="1080" w:bottom="1440" w:left="1080" w:header="851" w:footer="567" w:gutter="0"/>
      <w:pgBorders>
        <w:top w:val="dotted" w:color="auto" w:sz="4" w:space="1"/>
        <w:left w:val="dotted" w:color="auto" w:sz="4" w:space="4"/>
        <w:bottom w:val="dotted" w:color="auto" w:sz="4" w:space="1"/>
        <w:right w:val="dotted" w:color="auto" w:sz="4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兮妞-中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繁琥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XHei iOS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sz w:val="13"/>
        <w:szCs w:val="13"/>
        <w:lang w:eastAsia="zh-CN"/>
      </w:rPr>
    </w:pPr>
    <w:r>
      <w:rPr>
        <w:rFonts w:hint="eastAsia" w:ascii="宋体" w:hAnsi="宋体" w:eastAsia="宋体" w:cs="宋体"/>
        <w:sz w:val="13"/>
        <w:szCs w:val="13"/>
        <w:lang w:eastAsia="zh-CN"/>
      </w:rPr>
      <w:t>一鼎仪器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="宋体" w:hAnsi="宋体"/>
        <w:b/>
        <w:sz w:val="30"/>
        <w:szCs w:val="30"/>
      </w:rPr>
    </w:pPr>
    <w:r>
      <w:rPr>
        <w:rFonts w:hint="eastAsia" w:ascii="华文行楷" w:hAnsi="华文行楷" w:eastAsia="华文行楷" w:cs="华文行楷"/>
        <w:lang w:eastAsia="zh-CN"/>
      </w:rPr>
      <w:t>温州一鼎仪器有限公司</w:t>
    </w:r>
  </w:p>
  <w:p>
    <w:pPr>
      <w:pStyle w:val="5"/>
      <w:jc w:val="both"/>
      <w:rPr>
        <w:rFonts w:hint="eastAsia" w:ascii="华文行楷" w:hAnsi="华文行楷" w:eastAsia="华文行楷" w:cs="华文行楷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380"/>
    <w:rsid w:val="0000569A"/>
    <w:rsid w:val="000126BD"/>
    <w:rsid w:val="000158CB"/>
    <w:rsid w:val="00016051"/>
    <w:rsid w:val="00022942"/>
    <w:rsid w:val="00024EA7"/>
    <w:rsid w:val="00027B98"/>
    <w:rsid w:val="00030417"/>
    <w:rsid w:val="00031AA2"/>
    <w:rsid w:val="0003785C"/>
    <w:rsid w:val="00042BCC"/>
    <w:rsid w:val="000448BF"/>
    <w:rsid w:val="00044C5A"/>
    <w:rsid w:val="00047415"/>
    <w:rsid w:val="000531C8"/>
    <w:rsid w:val="00053F87"/>
    <w:rsid w:val="000545DA"/>
    <w:rsid w:val="0007289A"/>
    <w:rsid w:val="00092D14"/>
    <w:rsid w:val="00097894"/>
    <w:rsid w:val="00097E78"/>
    <w:rsid w:val="000A2E15"/>
    <w:rsid w:val="000C5CB4"/>
    <w:rsid w:val="000D106C"/>
    <w:rsid w:val="000E2673"/>
    <w:rsid w:val="000E3298"/>
    <w:rsid w:val="000E4A30"/>
    <w:rsid w:val="000E6380"/>
    <w:rsid w:val="000F70A3"/>
    <w:rsid w:val="00101C76"/>
    <w:rsid w:val="00105099"/>
    <w:rsid w:val="00106754"/>
    <w:rsid w:val="00122E60"/>
    <w:rsid w:val="0013677F"/>
    <w:rsid w:val="001367AA"/>
    <w:rsid w:val="00146766"/>
    <w:rsid w:val="00152A12"/>
    <w:rsid w:val="00153640"/>
    <w:rsid w:val="00153A87"/>
    <w:rsid w:val="001578E9"/>
    <w:rsid w:val="00166D4A"/>
    <w:rsid w:val="00172EC4"/>
    <w:rsid w:val="001855A9"/>
    <w:rsid w:val="001913D7"/>
    <w:rsid w:val="001A5FBC"/>
    <w:rsid w:val="001B2721"/>
    <w:rsid w:val="001B4C9E"/>
    <w:rsid w:val="001C7375"/>
    <w:rsid w:val="001C754D"/>
    <w:rsid w:val="001D200C"/>
    <w:rsid w:val="001D50A4"/>
    <w:rsid w:val="001D5360"/>
    <w:rsid w:val="001D66D7"/>
    <w:rsid w:val="001E225B"/>
    <w:rsid w:val="002039B2"/>
    <w:rsid w:val="00206039"/>
    <w:rsid w:val="002170FF"/>
    <w:rsid w:val="00220106"/>
    <w:rsid w:val="00224A8F"/>
    <w:rsid w:val="00246D4A"/>
    <w:rsid w:val="00252ED0"/>
    <w:rsid w:val="00254B00"/>
    <w:rsid w:val="0026143C"/>
    <w:rsid w:val="0026440A"/>
    <w:rsid w:val="00265EE2"/>
    <w:rsid w:val="002821CE"/>
    <w:rsid w:val="00286500"/>
    <w:rsid w:val="0029032B"/>
    <w:rsid w:val="002934DF"/>
    <w:rsid w:val="002958F4"/>
    <w:rsid w:val="00296347"/>
    <w:rsid w:val="002A36D4"/>
    <w:rsid w:val="002A4872"/>
    <w:rsid w:val="002A510E"/>
    <w:rsid w:val="002A6550"/>
    <w:rsid w:val="002B150E"/>
    <w:rsid w:val="002B6025"/>
    <w:rsid w:val="002C2F74"/>
    <w:rsid w:val="002C551C"/>
    <w:rsid w:val="002E631A"/>
    <w:rsid w:val="002E6A2F"/>
    <w:rsid w:val="002F3200"/>
    <w:rsid w:val="002F5304"/>
    <w:rsid w:val="002F6AD7"/>
    <w:rsid w:val="00300162"/>
    <w:rsid w:val="00323F33"/>
    <w:rsid w:val="00332D9A"/>
    <w:rsid w:val="00334AE6"/>
    <w:rsid w:val="003361AA"/>
    <w:rsid w:val="00337CE5"/>
    <w:rsid w:val="00346FAB"/>
    <w:rsid w:val="00350927"/>
    <w:rsid w:val="00351A3D"/>
    <w:rsid w:val="00355F94"/>
    <w:rsid w:val="00360AE6"/>
    <w:rsid w:val="00373163"/>
    <w:rsid w:val="0037656D"/>
    <w:rsid w:val="00393B72"/>
    <w:rsid w:val="00397C0F"/>
    <w:rsid w:val="003A18BF"/>
    <w:rsid w:val="003A4071"/>
    <w:rsid w:val="003C202B"/>
    <w:rsid w:val="003D613E"/>
    <w:rsid w:val="003E57F1"/>
    <w:rsid w:val="003E72F1"/>
    <w:rsid w:val="003F2440"/>
    <w:rsid w:val="003F5799"/>
    <w:rsid w:val="004172F7"/>
    <w:rsid w:val="00417811"/>
    <w:rsid w:val="0042420C"/>
    <w:rsid w:val="00424C69"/>
    <w:rsid w:val="00434668"/>
    <w:rsid w:val="004430F8"/>
    <w:rsid w:val="00447773"/>
    <w:rsid w:val="004544DB"/>
    <w:rsid w:val="00454845"/>
    <w:rsid w:val="00454856"/>
    <w:rsid w:val="00455BC8"/>
    <w:rsid w:val="00456E3B"/>
    <w:rsid w:val="00463CB1"/>
    <w:rsid w:val="00473014"/>
    <w:rsid w:val="004752BF"/>
    <w:rsid w:val="00483789"/>
    <w:rsid w:val="00485518"/>
    <w:rsid w:val="00491B4B"/>
    <w:rsid w:val="004945BF"/>
    <w:rsid w:val="00494AA7"/>
    <w:rsid w:val="004A3886"/>
    <w:rsid w:val="004C02EE"/>
    <w:rsid w:val="004C1D4D"/>
    <w:rsid w:val="004C3462"/>
    <w:rsid w:val="004C550D"/>
    <w:rsid w:val="004C570E"/>
    <w:rsid w:val="004C6D09"/>
    <w:rsid w:val="004D0A2F"/>
    <w:rsid w:val="004E0120"/>
    <w:rsid w:val="004E41C2"/>
    <w:rsid w:val="004E4E51"/>
    <w:rsid w:val="004E7D28"/>
    <w:rsid w:val="004F63AC"/>
    <w:rsid w:val="00500660"/>
    <w:rsid w:val="0050136C"/>
    <w:rsid w:val="00514EF4"/>
    <w:rsid w:val="0051675A"/>
    <w:rsid w:val="00520544"/>
    <w:rsid w:val="00520B36"/>
    <w:rsid w:val="0054092F"/>
    <w:rsid w:val="00545FD4"/>
    <w:rsid w:val="00546763"/>
    <w:rsid w:val="005505C3"/>
    <w:rsid w:val="00552280"/>
    <w:rsid w:val="0056253C"/>
    <w:rsid w:val="00563D8D"/>
    <w:rsid w:val="00565181"/>
    <w:rsid w:val="005713DC"/>
    <w:rsid w:val="0058066D"/>
    <w:rsid w:val="00597E16"/>
    <w:rsid w:val="005A1757"/>
    <w:rsid w:val="005A385E"/>
    <w:rsid w:val="005A5C0F"/>
    <w:rsid w:val="005B0446"/>
    <w:rsid w:val="005B6129"/>
    <w:rsid w:val="005C1993"/>
    <w:rsid w:val="005E226A"/>
    <w:rsid w:val="005E292C"/>
    <w:rsid w:val="005E4C89"/>
    <w:rsid w:val="005F4350"/>
    <w:rsid w:val="005F4756"/>
    <w:rsid w:val="005F68E1"/>
    <w:rsid w:val="00614571"/>
    <w:rsid w:val="0062037D"/>
    <w:rsid w:val="00621C0A"/>
    <w:rsid w:val="00621C32"/>
    <w:rsid w:val="006249F7"/>
    <w:rsid w:val="00627234"/>
    <w:rsid w:val="00652221"/>
    <w:rsid w:val="006562A9"/>
    <w:rsid w:val="00656D7D"/>
    <w:rsid w:val="00660793"/>
    <w:rsid w:val="00666655"/>
    <w:rsid w:val="00670982"/>
    <w:rsid w:val="00671600"/>
    <w:rsid w:val="006726E6"/>
    <w:rsid w:val="006737AD"/>
    <w:rsid w:val="00682529"/>
    <w:rsid w:val="0069082C"/>
    <w:rsid w:val="006A1257"/>
    <w:rsid w:val="006B2C31"/>
    <w:rsid w:val="006B481F"/>
    <w:rsid w:val="006C2084"/>
    <w:rsid w:val="006D14AC"/>
    <w:rsid w:val="006D72D4"/>
    <w:rsid w:val="006D7A7F"/>
    <w:rsid w:val="006E051E"/>
    <w:rsid w:val="006E1E19"/>
    <w:rsid w:val="006E61BA"/>
    <w:rsid w:val="006E7976"/>
    <w:rsid w:val="006F041B"/>
    <w:rsid w:val="006F16A9"/>
    <w:rsid w:val="006F200D"/>
    <w:rsid w:val="006F599F"/>
    <w:rsid w:val="007022BB"/>
    <w:rsid w:val="00703C9E"/>
    <w:rsid w:val="00707870"/>
    <w:rsid w:val="00707FF9"/>
    <w:rsid w:val="00713B19"/>
    <w:rsid w:val="00714804"/>
    <w:rsid w:val="00714A0E"/>
    <w:rsid w:val="00725D65"/>
    <w:rsid w:val="007278A1"/>
    <w:rsid w:val="00733421"/>
    <w:rsid w:val="0073796E"/>
    <w:rsid w:val="007414AD"/>
    <w:rsid w:val="0077471C"/>
    <w:rsid w:val="00792CD7"/>
    <w:rsid w:val="00793D49"/>
    <w:rsid w:val="007A1A1D"/>
    <w:rsid w:val="007A7EFC"/>
    <w:rsid w:val="007B3665"/>
    <w:rsid w:val="007C5C90"/>
    <w:rsid w:val="007D2240"/>
    <w:rsid w:val="007D3510"/>
    <w:rsid w:val="007D7417"/>
    <w:rsid w:val="00812EC7"/>
    <w:rsid w:val="00817AB8"/>
    <w:rsid w:val="008200F0"/>
    <w:rsid w:val="008222D3"/>
    <w:rsid w:val="008266A5"/>
    <w:rsid w:val="008271BD"/>
    <w:rsid w:val="00840440"/>
    <w:rsid w:val="0084261D"/>
    <w:rsid w:val="008459DF"/>
    <w:rsid w:val="00854B66"/>
    <w:rsid w:val="00855A2B"/>
    <w:rsid w:val="00862CDA"/>
    <w:rsid w:val="00863A6E"/>
    <w:rsid w:val="00870250"/>
    <w:rsid w:val="00880501"/>
    <w:rsid w:val="00886362"/>
    <w:rsid w:val="008943D7"/>
    <w:rsid w:val="00896E2D"/>
    <w:rsid w:val="008A0097"/>
    <w:rsid w:val="008B4991"/>
    <w:rsid w:val="008C1DD5"/>
    <w:rsid w:val="008C3AF9"/>
    <w:rsid w:val="008D2A39"/>
    <w:rsid w:val="008D35FF"/>
    <w:rsid w:val="00915A93"/>
    <w:rsid w:val="00916A08"/>
    <w:rsid w:val="0092104F"/>
    <w:rsid w:val="00922C85"/>
    <w:rsid w:val="00931D4E"/>
    <w:rsid w:val="00933390"/>
    <w:rsid w:val="00947002"/>
    <w:rsid w:val="0095421C"/>
    <w:rsid w:val="00956290"/>
    <w:rsid w:val="00957438"/>
    <w:rsid w:val="00957C86"/>
    <w:rsid w:val="00963355"/>
    <w:rsid w:val="00967140"/>
    <w:rsid w:val="00967528"/>
    <w:rsid w:val="00986C03"/>
    <w:rsid w:val="009918AF"/>
    <w:rsid w:val="00992E1A"/>
    <w:rsid w:val="009A2E8E"/>
    <w:rsid w:val="009A7EA3"/>
    <w:rsid w:val="009B30DD"/>
    <w:rsid w:val="009B57DA"/>
    <w:rsid w:val="009D0D7A"/>
    <w:rsid w:val="009D2205"/>
    <w:rsid w:val="009D385C"/>
    <w:rsid w:val="009D401E"/>
    <w:rsid w:val="009E0B66"/>
    <w:rsid w:val="009E57A8"/>
    <w:rsid w:val="009E7DFE"/>
    <w:rsid w:val="009F6995"/>
    <w:rsid w:val="00A1140A"/>
    <w:rsid w:val="00A12F40"/>
    <w:rsid w:val="00A13E34"/>
    <w:rsid w:val="00A15721"/>
    <w:rsid w:val="00A17DBA"/>
    <w:rsid w:val="00A20746"/>
    <w:rsid w:val="00A22E5A"/>
    <w:rsid w:val="00A323B4"/>
    <w:rsid w:val="00A36B89"/>
    <w:rsid w:val="00A42B89"/>
    <w:rsid w:val="00A43ACB"/>
    <w:rsid w:val="00A541A3"/>
    <w:rsid w:val="00A57818"/>
    <w:rsid w:val="00A734B8"/>
    <w:rsid w:val="00A770D8"/>
    <w:rsid w:val="00A83726"/>
    <w:rsid w:val="00A83793"/>
    <w:rsid w:val="00A920EA"/>
    <w:rsid w:val="00A930CE"/>
    <w:rsid w:val="00A93B44"/>
    <w:rsid w:val="00A9670F"/>
    <w:rsid w:val="00AA0F90"/>
    <w:rsid w:val="00AA591C"/>
    <w:rsid w:val="00AB45B5"/>
    <w:rsid w:val="00AB4A4E"/>
    <w:rsid w:val="00AD267B"/>
    <w:rsid w:val="00AD2FE3"/>
    <w:rsid w:val="00AD3B46"/>
    <w:rsid w:val="00AD6119"/>
    <w:rsid w:val="00AE1E8F"/>
    <w:rsid w:val="00AE3350"/>
    <w:rsid w:val="00AE3819"/>
    <w:rsid w:val="00AF224D"/>
    <w:rsid w:val="00B026BD"/>
    <w:rsid w:val="00B04E0E"/>
    <w:rsid w:val="00B10011"/>
    <w:rsid w:val="00B13169"/>
    <w:rsid w:val="00B15DFC"/>
    <w:rsid w:val="00B16683"/>
    <w:rsid w:val="00B239EF"/>
    <w:rsid w:val="00B249AE"/>
    <w:rsid w:val="00B26E29"/>
    <w:rsid w:val="00B31D82"/>
    <w:rsid w:val="00B34BF1"/>
    <w:rsid w:val="00B352F4"/>
    <w:rsid w:val="00B42939"/>
    <w:rsid w:val="00B453FB"/>
    <w:rsid w:val="00B56655"/>
    <w:rsid w:val="00B62DD6"/>
    <w:rsid w:val="00B717E3"/>
    <w:rsid w:val="00B75874"/>
    <w:rsid w:val="00B76910"/>
    <w:rsid w:val="00B77E1C"/>
    <w:rsid w:val="00B80258"/>
    <w:rsid w:val="00BA16B1"/>
    <w:rsid w:val="00BA51FA"/>
    <w:rsid w:val="00BC3DC8"/>
    <w:rsid w:val="00BC493F"/>
    <w:rsid w:val="00BC4B5E"/>
    <w:rsid w:val="00BC6152"/>
    <w:rsid w:val="00BD1CFB"/>
    <w:rsid w:val="00BE116B"/>
    <w:rsid w:val="00BE1EE2"/>
    <w:rsid w:val="00BE2758"/>
    <w:rsid w:val="00BF1439"/>
    <w:rsid w:val="00BF2980"/>
    <w:rsid w:val="00C12AAF"/>
    <w:rsid w:val="00C17DEC"/>
    <w:rsid w:val="00C216AA"/>
    <w:rsid w:val="00C25EAA"/>
    <w:rsid w:val="00C27466"/>
    <w:rsid w:val="00C317BD"/>
    <w:rsid w:val="00C36E73"/>
    <w:rsid w:val="00C571B8"/>
    <w:rsid w:val="00C60895"/>
    <w:rsid w:val="00C60A5A"/>
    <w:rsid w:val="00C6283F"/>
    <w:rsid w:val="00C66C7D"/>
    <w:rsid w:val="00C7319E"/>
    <w:rsid w:val="00C77658"/>
    <w:rsid w:val="00C947FF"/>
    <w:rsid w:val="00CA084C"/>
    <w:rsid w:val="00CA2B82"/>
    <w:rsid w:val="00CB70F8"/>
    <w:rsid w:val="00CB73C8"/>
    <w:rsid w:val="00CD0C37"/>
    <w:rsid w:val="00CD1F6E"/>
    <w:rsid w:val="00CD23A7"/>
    <w:rsid w:val="00CD2815"/>
    <w:rsid w:val="00CD302E"/>
    <w:rsid w:val="00CD3658"/>
    <w:rsid w:val="00CE67C4"/>
    <w:rsid w:val="00CF3CCB"/>
    <w:rsid w:val="00D027E6"/>
    <w:rsid w:val="00D07E35"/>
    <w:rsid w:val="00D140F6"/>
    <w:rsid w:val="00D158AC"/>
    <w:rsid w:val="00D21658"/>
    <w:rsid w:val="00D22AC8"/>
    <w:rsid w:val="00D267A5"/>
    <w:rsid w:val="00D31831"/>
    <w:rsid w:val="00D41D46"/>
    <w:rsid w:val="00D42BE6"/>
    <w:rsid w:val="00D45CEC"/>
    <w:rsid w:val="00D46A16"/>
    <w:rsid w:val="00D474E0"/>
    <w:rsid w:val="00D5547C"/>
    <w:rsid w:val="00D57892"/>
    <w:rsid w:val="00D66448"/>
    <w:rsid w:val="00D85AEE"/>
    <w:rsid w:val="00D8602D"/>
    <w:rsid w:val="00DA19DF"/>
    <w:rsid w:val="00DA19E8"/>
    <w:rsid w:val="00DB09F0"/>
    <w:rsid w:val="00DB2685"/>
    <w:rsid w:val="00DC4CCC"/>
    <w:rsid w:val="00DD03A0"/>
    <w:rsid w:val="00DD0E0B"/>
    <w:rsid w:val="00DD6C15"/>
    <w:rsid w:val="00DD745A"/>
    <w:rsid w:val="00DD751A"/>
    <w:rsid w:val="00DE0CE7"/>
    <w:rsid w:val="00DE56C9"/>
    <w:rsid w:val="00DE70F8"/>
    <w:rsid w:val="00DE72F1"/>
    <w:rsid w:val="00DF448B"/>
    <w:rsid w:val="00DF54A9"/>
    <w:rsid w:val="00DF7B9F"/>
    <w:rsid w:val="00E0411E"/>
    <w:rsid w:val="00E07FD5"/>
    <w:rsid w:val="00E15233"/>
    <w:rsid w:val="00E15F62"/>
    <w:rsid w:val="00E20B23"/>
    <w:rsid w:val="00E26249"/>
    <w:rsid w:val="00E268FD"/>
    <w:rsid w:val="00E303B1"/>
    <w:rsid w:val="00E428C5"/>
    <w:rsid w:val="00E60FCE"/>
    <w:rsid w:val="00E61701"/>
    <w:rsid w:val="00E70377"/>
    <w:rsid w:val="00E718CB"/>
    <w:rsid w:val="00E764C8"/>
    <w:rsid w:val="00E90FB3"/>
    <w:rsid w:val="00E9290B"/>
    <w:rsid w:val="00EA039C"/>
    <w:rsid w:val="00EA3E6C"/>
    <w:rsid w:val="00EB573A"/>
    <w:rsid w:val="00EC1819"/>
    <w:rsid w:val="00EC59AE"/>
    <w:rsid w:val="00EC5CE4"/>
    <w:rsid w:val="00EC6307"/>
    <w:rsid w:val="00ED048F"/>
    <w:rsid w:val="00ED398B"/>
    <w:rsid w:val="00EF0EE1"/>
    <w:rsid w:val="00F02971"/>
    <w:rsid w:val="00F02F58"/>
    <w:rsid w:val="00F042AB"/>
    <w:rsid w:val="00F104FA"/>
    <w:rsid w:val="00F12AA4"/>
    <w:rsid w:val="00F264B0"/>
    <w:rsid w:val="00F33101"/>
    <w:rsid w:val="00F37F54"/>
    <w:rsid w:val="00F42FFE"/>
    <w:rsid w:val="00F56381"/>
    <w:rsid w:val="00F56424"/>
    <w:rsid w:val="00F7099F"/>
    <w:rsid w:val="00F80448"/>
    <w:rsid w:val="00F92B95"/>
    <w:rsid w:val="00FC04EB"/>
    <w:rsid w:val="00FC51E7"/>
    <w:rsid w:val="00FD0C34"/>
    <w:rsid w:val="00FD3F35"/>
    <w:rsid w:val="00FE3613"/>
    <w:rsid w:val="00FF0BA7"/>
    <w:rsid w:val="00FF7D2E"/>
    <w:rsid w:val="0FB41BDA"/>
    <w:rsid w:val="2971219B"/>
    <w:rsid w:val="7A2C6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51"/>
        <o:r id="V:Rule2" type="connector" idref="#_x0000_s1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1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C1910-AF2C-4282-B3DF-B791A0265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512</Words>
  <Characters>2923</Characters>
  <Lines>24</Lines>
  <Paragraphs>6</Paragraphs>
  <ScaleCrop>false</ScaleCrop>
  <LinksUpToDate>false</LinksUpToDate>
  <CharactersWithSpaces>3429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2017-02-25T05:38:00Z</dcterms:created>
  <dc:creator>Administrator</dc:creator>
  <cp:lastModifiedBy>Administrator</cp:lastModifiedBy>
  <cp:lastPrinted>2017-02-18T02:28:00Z</cp:lastPrinted>
  <dcterms:modified xsi:type="dcterms:W3CDTF">2018-03-09T03:20:49Z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